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9B655" w14:textId="77777777" w:rsidR="003F0F09" w:rsidRDefault="003F0F09">
      <w:pPr>
        <w:spacing w:before="200" w:line="240" w:lineRule="auto"/>
        <w:rPr>
          <w:rFonts w:ascii="Calibri" w:eastAsia="Calibri" w:hAnsi="Calibri" w:cs="Calibri"/>
          <w:b/>
          <w:color w:val="4EA72E"/>
          <w:highlight w:val="white"/>
        </w:rPr>
      </w:pPr>
    </w:p>
    <w:p w14:paraId="4364C727" w14:textId="0512384D" w:rsidR="003F0F09" w:rsidRPr="000B5231" w:rsidRDefault="00000000">
      <w:pPr>
        <w:spacing w:before="240" w:after="240" w:line="240" w:lineRule="auto"/>
        <w:jc w:val="center"/>
        <w:rPr>
          <w:b/>
          <w:sz w:val="32"/>
          <w:szCs w:val="32"/>
          <w:highlight w:val="white"/>
          <w:lang w:val="es-ES"/>
        </w:rPr>
      </w:pPr>
      <w:r w:rsidRPr="000B5231">
        <w:rPr>
          <w:b/>
          <w:sz w:val="32"/>
          <w:szCs w:val="32"/>
          <w:highlight w:val="white"/>
          <w:lang w:val="es-ES"/>
        </w:rPr>
        <w:t>¿Está bien servido tu</w:t>
      </w:r>
      <w:r w:rsidR="00E30A2C">
        <w:rPr>
          <w:b/>
          <w:sz w:val="32"/>
          <w:szCs w:val="32"/>
          <w:highlight w:val="white"/>
          <w:lang w:val="es-ES"/>
        </w:rPr>
        <w:t xml:space="preserve"> Gin &amp; </w:t>
      </w:r>
      <w:proofErr w:type="spellStart"/>
      <w:r w:rsidR="00E30A2C">
        <w:rPr>
          <w:b/>
          <w:sz w:val="32"/>
          <w:szCs w:val="32"/>
          <w:highlight w:val="white"/>
          <w:lang w:val="es-ES"/>
        </w:rPr>
        <w:t>Tonic</w:t>
      </w:r>
      <w:proofErr w:type="spellEnd"/>
      <w:r w:rsidRPr="000B5231">
        <w:rPr>
          <w:b/>
          <w:sz w:val="32"/>
          <w:szCs w:val="32"/>
          <w:highlight w:val="white"/>
          <w:lang w:val="es-ES"/>
        </w:rPr>
        <w:t>? Guía no oficial (pero infalible) para saberlo sin ser un experto</w:t>
      </w:r>
    </w:p>
    <w:p w14:paraId="0C38E8B4" w14:textId="77777777" w:rsidR="003F0F09" w:rsidRPr="000B5231" w:rsidRDefault="00000000">
      <w:pPr>
        <w:spacing w:before="240" w:after="240" w:line="240" w:lineRule="auto"/>
        <w:jc w:val="center"/>
        <w:rPr>
          <w:i/>
          <w:highlight w:val="white"/>
          <w:lang w:val="es-ES"/>
        </w:rPr>
      </w:pPr>
      <w:r w:rsidRPr="000B5231">
        <w:rPr>
          <w:highlight w:val="white"/>
          <w:lang w:val="es-ES"/>
        </w:rPr>
        <w:br/>
        <w:t xml:space="preserve"> </w:t>
      </w:r>
      <w:r w:rsidRPr="000B5231">
        <w:rPr>
          <w:i/>
          <w:highlight w:val="white"/>
          <w:lang w:val="es-ES"/>
        </w:rPr>
        <w:t>Gin MG te explica cómo detectar una copa bien hecha sin necesidad de cucharas en espiral ni discursos de coctelería molecular</w:t>
      </w:r>
    </w:p>
    <w:p w14:paraId="7E440A71" w14:textId="77777777" w:rsidR="003F0F09" w:rsidRDefault="00000000">
      <w:pPr>
        <w:spacing w:before="240" w:after="240" w:line="240" w:lineRule="auto"/>
        <w:jc w:val="center"/>
        <w:rPr>
          <w:i/>
          <w:highlight w:val="white"/>
        </w:rPr>
      </w:pPr>
      <w:r>
        <w:rPr>
          <w:i/>
          <w:noProof/>
          <w:highlight w:val="white"/>
        </w:rPr>
        <w:drawing>
          <wp:inline distT="114300" distB="114300" distL="114300" distR="114300" wp14:anchorId="792FC6D1" wp14:editId="38EB429A">
            <wp:extent cx="5748338" cy="323344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3233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519514" w14:textId="77777777" w:rsidR="003F0F09" w:rsidRDefault="003F0F09">
      <w:pPr>
        <w:spacing w:before="200" w:line="240" w:lineRule="auto"/>
        <w:rPr>
          <w:highlight w:val="white"/>
        </w:rPr>
      </w:pPr>
    </w:p>
    <w:p w14:paraId="3BD0D5D7" w14:textId="77777777" w:rsidR="003F0F09" w:rsidRPr="000B5231" w:rsidRDefault="00000000">
      <w:pPr>
        <w:pStyle w:val="Ttulo3"/>
        <w:keepNext w:val="0"/>
        <w:keepLines w:val="0"/>
        <w:spacing w:before="200"/>
        <w:jc w:val="both"/>
        <w:rPr>
          <w:color w:val="000000"/>
          <w:sz w:val="22"/>
          <w:szCs w:val="22"/>
          <w:highlight w:val="white"/>
          <w:lang w:val="es-ES"/>
        </w:rPr>
      </w:pPr>
      <w:bookmarkStart w:id="0" w:name="_d8etb05sk2x1" w:colFirst="0" w:colLast="0"/>
      <w:bookmarkEnd w:id="0"/>
      <w:r w:rsidRPr="000B5231">
        <w:rPr>
          <w:b/>
          <w:color w:val="000000"/>
          <w:sz w:val="22"/>
          <w:szCs w:val="22"/>
          <w:lang w:val="es-ES"/>
        </w:rPr>
        <w:t xml:space="preserve">Barcelona, julio de 2025 </w:t>
      </w:r>
      <w:r w:rsidRPr="000B5231">
        <w:rPr>
          <w:color w:val="000000"/>
          <w:sz w:val="22"/>
          <w:szCs w:val="22"/>
          <w:lang w:val="es-ES"/>
        </w:rPr>
        <w:t xml:space="preserve">– </w:t>
      </w:r>
      <w:r w:rsidRPr="000B5231">
        <w:rPr>
          <w:color w:val="000000"/>
          <w:sz w:val="22"/>
          <w:szCs w:val="22"/>
          <w:highlight w:val="white"/>
          <w:lang w:val="es-ES"/>
        </w:rPr>
        <w:t>A estas alturas, todos creemos que sabemos lo que es un buen gin-tonic. Hasta que te sirven uno con una cucharilla dentro, sin hielo, en un vaso de tubo con medio jardín botánico flotando. La buena noticia: no hace falta ser mixólogo ni tener una barra de mármol en casa para saber cuándo una copa está bien hecha. Solo necesitas tener criterio (y una ginebra que no falle).</w:t>
      </w:r>
    </w:p>
    <w:p w14:paraId="55A86E13" w14:textId="38370A6E" w:rsidR="003F0F09" w:rsidRPr="000B5231" w:rsidRDefault="00000000">
      <w:pPr>
        <w:pStyle w:val="Ttulo3"/>
        <w:keepNext w:val="0"/>
        <w:keepLines w:val="0"/>
        <w:spacing w:before="200"/>
        <w:jc w:val="both"/>
        <w:rPr>
          <w:color w:val="000000"/>
          <w:sz w:val="22"/>
          <w:szCs w:val="22"/>
          <w:highlight w:val="white"/>
          <w:lang w:val="es-ES"/>
        </w:rPr>
      </w:pPr>
      <w:bookmarkStart w:id="1" w:name="_m6q5woawebl6" w:colFirst="0" w:colLast="0"/>
      <w:bookmarkEnd w:id="1"/>
      <w:r w:rsidRPr="000B5231">
        <w:rPr>
          <w:color w:val="000000"/>
          <w:sz w:val="22"/>
          <w:szCs w:val="22"/>
          <w:highlight w:val="white"/>
          <w:lang w:val="es-ES"/>
        </w:rPr>
        <w:t xml:space="preserve">Desde Gin MG, que lleva más de 85 años elaborando una London </w:t>
      </w:r>
      <w:proofErr w:type="spellStart"/>
      <w:r w:rsidRPr="000B5231">
        <w:rPr>
          <w:color w:val="000000"/>
          <w:sz w:val="22"/>
          <w:szCs w:val="22"/>
          <w:highlight w:val="white"/>
          <w:lang w:val="es-ES"/>
        </w:rPr>
        <w:t>Dry</w:t>
      </w:r>
      <w:proofErr w:type="spellEnd"/>
      <w:r w:rsidRPr="000B5231">
        <w:rPr>
          <w:color w:val="000000"/>
          <w:sz w:val="22"/>
          <w:szCs w:val="22"/>
          <w:highlight w:val="white"/>
          <w:lang w:val="es-ES"/>
        </w:rPr>
        <w:t xml:space="preserve"> Gin de verdad, te dejamos una pequeña guía para detectar (con humor, pero con conocimiento) si ese </w:t>
      </w:r>
      <w:r w:rsidR="009A709D">
        <w:rPr>
          <w:color w:val="000000"/>
          <w:sz w:val="22"/>
          <w:szCs w:val="22"/>
          <w:highlight w:val="white"/>
          <w:lang w:val="es-ES"/>
        </w:rPr>
        <w:t xml:space="preserve">Gin &amp; </w:t>
      </w:r>
      <w:proofErr w:type="spellStart"/>
      <w:r w:rsidR="009A709D">
        <w:rPr>
          <w:color w:val="000000"/>
          <w:sz w:val="22"/>
          <w:szCs w:val="22"/>
          <w:highlight w:val="white"/>
          <w:lang w:val="es-ES"/>
        </w:rPr>
        <w:t>Tonic</w:t>
      </w:r>
      <w:proofErr w:type="spellEnd"/>
      <w:r w:rsidRPr="000B5231">
        <w:rPr>
          <w:color w:val="000000"/>
          <w:sz w:val="22"/>
          <w:szCs w:val="22"/>
          <w:highlight w:val="white"/>
          <w:lang w:val="es-ES"/>
        </w:rPr>
        <w:t xml:space="preserve"> que te están sirviendo es digno de brindis… o de intervención.</w:t>
      </w:r>
    </w:p>
    <w:p w14:paraId="3993A7FE" w14:textId="77777777" w:rsidR="003F0F09" w:rsidRPr="000B5231" w:rsidRDefault="003F0F09">
      <w:pPr>
        <w:rPr>
          <w:lang w:val="es-ES"/>
        </w:rPr>
      </w:pPr>
    </w:p>
    <w:p w14:paraId="70A093FC" w14:textId="77777777" w:rsidR="003F0F09" w:rsidRPr="000B5231" w:rsidRDefault="003F0F09">
      <w:pPr>
        <w:rPr>
          <w:lang w:val="es-ES"/>
        </w:rPr>
      </w:pPr>
    </w:p>
    <w:p w14:paraId="5B5A2D25" w14:textId="77777777" w:rsidR="003F0F09" w:rsidRPr="000B5231" w:rsidRDefault="003F0F09">
      <w:pPr>
        <w:rPr>
          <w:lang w:val="es-ES"/>
        </w:rPr>
      </w:pPr>
    </w:p>
    <w:p w14:paraId="2D82D55C" w14:textId="2AA4EF11" w:rsidR="003F0F09" w:rsidRPr="000B5231" w:rsidRDefault="00000000">
      <w:pPr>
        <w:pStyle w:val="Ttulo3"/>
        <w:keepNext w:val="0"/>
        <w:keepLines w:val="0"/>
        <w:spacing w:before="280"/>
        <w:rPr>
          <w:b/>
          <w:color w:val="000000"/>
          <w:sz w:val="26"/>
          <w:szCs w:val="26"/>
          <w:lang w:val="es-ES"/>
        </w:rPr>
      </w:pPr>
      <w:bookmarkStart w:id="2" w:name="_vs2y2p3317eq" w:colFirst="0" w:colLast="0"/>
      <w:bookmarkEnd w:id="2"/>
      <w:r>
        <w:rPr>
          <w:b/>
          <w:color w:val="000000"/>
          <w:sz w:val="26"/>
          <w:szCs w:val="26"/>
        </w:rPr>
        <w:lastRenderedPageBreak/>
        <w:t>🍸</w:t>
      </w:r>
      <w:r w:rsidRPr="000B5231">
        <w:rPr>
          <w:b/>
          <w:color w:val="000000"/>
          <w:sz w:val="26"/>
          <w:szCs w:val="26"/>
          <w:lang w:val="es-ES"/>
        </w:rPr>
        <w:t xml:space="preserve"> 5 pistas para saber si tu </w:t>
      </w:r>
      <w:r w:rsidR="009A709D">
        <w:rPr>
          <w:b/>
          <w:color w:val="000000"/>
          <w:sz w:val="26"/>
          <w:szCs w:val="26"/>
          <w:lang w:val="es-ES"/>
        </w:rPr>
        <w:t xml:space="preserve">Gin &amp; </w:t>
      </w:r>
      <w:proofErr w:type="spellStart"/>
      <w:r w:rsidR="009A709D">
        <w:rPr>
          <w:b/>
          <w:color w:val="000000"/>
          <w:sz w:val="26"/>
          <w:szCs w:val="26"/>
          <w:lang w:val="es-ES"/>
        </w:rPr>
        <w:t>Tonic</w:t>
      </w:r>
      <w:proofErr w:type="spellEnd"/>
      <w:r w:rsidRPr="000B5231">
        <w:rPr>
          <w:b/>
          <w:color w:val="000000"/>
          <w:sz w:val="26"/>
          <w:szCs w:val="26"/>
          <w:lang w:val="es-ES"/>
        </w:rPr>
        <w:t xml:space="preserve"> está bien hecho (aunque no tengas canal de coctelería)</w:t>
      </w:r>
    </w:p>
    <w:p w14:paraId="0F3FFA00" w14:textId="77777777" w:rsidR="003F0F09" w:rsidRPr="000B5231" w:rsidRDefault="00000000">
      <w:pPr>
        <w:spacing w:before="240" w:after="240"/>
        <w:rPr>
          <w:lang w:val="es-ES"/>
        </w:rPr>
      </w:pPr>
      <w:r w:rsidRPr="000B5231">
        <w:rPr>
          <w:b/>
          <w:color w:val="FFFFFF"/>
          <w:shd w:val="clear" w:color="auto" w:fill="980000"/>
          <w:lang w:val="es-ES"/>
        </w:rPr>
        <w:t>1. El hielo no es opcional.</w:t>
      </w:r>
      <w:r w:rsidRPr="000B5231">
        <w:rPr>
          <w:b/>
          <w:lang w:val="es-ES"/>
        </w:rPr>
        <w:br/>
      </w:r>
      <w:r w:rsidRPr="000B5231">
        <w:rPr>
          <w:lang w:val="es-ES"/>
        </w:rPr>
        <w:t>Si lleva dos cubitos medio derretidos, ya no es gin-tonic. Es gin-templado.</w:t>
      </w:r>
      <w:r w:rsidRPr="000B5231">
        <w:rPr>
          <w:lang w:val="es-ES"/>
        </w:rPr>
        <w:br/>
      </w:r>
      <w:r>
        <w:t>👉</w:t>
      </w:r>
      <w:r w:rsidRPr="000B5231">
        <w:rPr>
          <w:lang w:val="es-ES"/>
        </w:rPr>
        <w:t xml:space="preserve"> </w:t>
      </w:r>
      <w:r w:rsidRPr="000B5231">
        <w:rPr>
          <w:i/>
          <w:lang w:val="es-ES"/>
        </w:rPr>
        <w:t>Nivel pro:</w:t>
      </w:r>
      <w:r w:rsidRPr="000B5231">
        <w:rPr>
          <w:lang w:val="es-ES"/>
        </w:rPr>
        <w:t xml:space="preserve"> 5-6 hielos, grandes y bien fríos. El vaso no debe tener huecos.</w:t>
      </w:r>
    </w:p>
    <w:p w14:paraId="246681BB" w14:textId="3616B522" w:rsidR="003F0F09" w:rsidRPr="000B5231" w:rsidRDefault="00000000">
      <w:pPr>
        <w:spacing w:before="240" w:after="240"/>
        <w:rPr>
          <w:lang w:val="es-ES"/>
        </w:rPr>
      </w:pPr>
      <w:r w:rsidRPr="000B5231">
        <w:rPr>
          <w:b/>
          <w:color w:val="FFFFFF"/>
          <w:shd w:val="clear" w:color="auto" w:fill="980000"/>
          <w:lang w:val="es-ES"/>
        </w:rPr>
        <w:t>2. ¿El gin es de verdad… o perfumado?</w:t>
      </w:r>
      <w:r w:rsidRPr="000B5231">
        <w:rPr>
          <w:b/>
          <w:lang w:val="es-ES"/>
        </w:rPr>
        <w:br/>
      </w:r>
      <w:r w:rsidRPr="000B5231">
        <w:rPr>
          <w:lang w:val="es-ES"/>
        </w:rPr>
        <w:t>El enebro tiene que estar. Si huele más a ambientador que a ginebra, sal de ahí.</w:t>
      </w:r>
      <w:r w:rsidRPr="000B5231">
        <w:rPr>
          <w:lang w:val="es-ES"/>
        </w:rPr>
        <w:br/>
      </w:r>
      <w:r>
        <w:t>👉</w:t>
      </w:r>
      <w:r w:rsidRPr="000B5231">
        <w:rPr>
          <w:lang w:val="es-ES"/>
        </w:rPr>
        <w:t xml:space="preserve"> </w:t>
      </w:r>
      <w:r w:rsidRPr="000B5231">
        <w:rPr>
          <w:i/>
          <w:lang w:val="es-ES"/>
        </w:rPr>
        <w:t>Con Gin MG:</w:t>
      </w:r>
      <w:r w:rsidRPr="000B5231">
        <w:rPr>
          <w:lang w:val="es-ES"/>
        </w:rPr>
        <w:t xml:space="preserve"> notarás en nariz </w:t>
      </w:r>
      <w:r w:rsidR="00E30A2C" w:rsidRPr="00E30A2C">
        <w:rPr>
          <w:lang w:val="es-ES"/>
        </w:rPr>
        <w:t>n</w:t>
      </w:r>
      <w:proofErr w:type="spellStart"/>
      <w:r w:rsidRPr="000B5231">
        <w:rPr>
          <w:lang w:val="es-ES"/>
        </w:rPr>
        <w:t>otas</w:t>
      </w:r>
      <w:proofErr w:type="spellEnd"/>
      <w:r w:rsidRPr="000B5231">
        <w:rPr>
          <w:lang w:val="es-ES"/>
        </w:rPr>
        <w:t xml:space="preserve"> de enebro y hierba fresca y en boca mucha presencia de bayas de enebro.</w:t>
      </w:r>
    </w:p>
    <w:p w14:paraId="0B8BB176" w14:textId="77777777" w:rsidR="003F0F09" w:rsidRPr="000B5231" w:rsidRDefault="00000000">
      <w:pPr>
        <w:spacing w:before="240" w:after="240"/>
        <w:rPr>
          <w:lang w:val="es-ES"/>
        </w:rPr>
      </w:pPr>
      <w:r w:rsidRPr="000B5231">
        <w:rPr>
          <w:b/>
          <w:color w:val="FFFFFF"/>
          <w:shd w:val="clear" w:color="auto" w:fill="980000"/>
          <w:lang w:val="es-ES"/>
        </w:rPr>
        <w:t>3. La tónica no se lanza como si fuera agua del grifo.</w:t>
      </w:r>
      <w:r w:rsidRPr="000B5231">
        <w:rPr>
          <w:b/>
          <w:lang w:val="es-ES"/>
        </w:rPr>
        <w:br/>
      </w:r>
      <w:r w:rsidRPr="000B5231">
        <w:rPr>
          <w:lang w:val="es-ES"/>
        </w:rPr>
        <w:t>Debe verterse con mimo. Como quien sabe que algo bueno está por empezar.</w:t>
      </w:r>
      <w:r w:rsidRPr="000B5231">
        <w:rPr>
          <w:lang w:val="es-ES"/>
        </w:rPr>
        <w:br/>
      </w:r>
      <w:r>
        <w:t>👉</w:t>
      </w:r>
      <w:r w:rsidRPr="000B5231">
        <w:rPr>
          <w:lang w:val="es-ES"/>
        </w:rPr>
        <w:t xml:space="preserve"> </w:t>
      </w:r>
      <w:r w:rsidRPr="000B5231">
        <w:rPr>
          <w:i/>
          <w:lang w:val="es-ES"/>
        </w:rPr>
        <w:t>Símbolo universal del respeto a la copa:</w:t>
      </w:r>
      <w:r w:rsidRPr="000B5231">
        <w:rPr>
          <w:lang w:val="es-ES"/>
        </w:rPr>
        <w:t xml:space="preserve"> el “</w:t>
      </w:r>
      <w:proofErr w:type="spellStart"/>
      <w:r w:rsidRPr="000B5231">
        <w:rPr>
          <w:lang w:val="es-ES"/>
        </w:rPr>
        <w:t>pssst</w:t>
      </w:r>
      <w:proofErr w:type="spellEnd"/>
      <w:r w:rsidRPr="000B5231">
        <w:rPr>
          <w:lang w:val="es-ES"/>
        </w:rPr>
        <w:t>” bien audible al abrirla.</w:t>
      </w:r>
    </w:p>
    <w:p w14:paraId="0923BD22" w14:textId="7648B84A" w:rsidR="003F0F09" w:rsidRPr="000B5231" w:rsidRDefault="00000000">
      <w:pPr>
        <w:spacing w:before="240" w:after="240"/>
        <w:rPr>
          <w:i/>
          <w:lang w:val="es-ES"/>
        </w:rPr>
      </w:pPr>
      <w:r w:rsidRPr="000B5231">
        <w:rPr>
          <w:b/>
          <w:color w:val="FFFFFF"/>
          <w:shd w:val="clear" w:color="auto" w:fill="980000"/>
          <w:lang w:val="es-ES"/>
        </w:rPr>
        <w:t xml:space="preserve">4. ¿Es un </w:t>
      </w:r>
      <w:r w:rsidR="009A709D">
        <w:rPr>
          <w:b/>
          <w:color w:val="FFFFFF"/>
          <w:shd w:val="clear" w:color="auto" w:fill="980000"/>
          <w:lang w:val="es-ES"/>
        </w:rPr>
        <w:t xml:space="preserve">Gin &amp; </w:t>
      </w:r>
      <w:proofErr w:type="spellStart"/>
      <w:r w:rsidR="009A709D">
        <w:rPr>
          <w:b/>
          <w:color w:val="FFFFFF"/>
          <w:shd w:val="clear" w:color="auto" w:fill="980000"/>
          <w:lang w:val="es-ES"/>
        </w:rPr>
        <w:t>Tonic</w:t>
      </w:r>
      <w:proofErr w:type="spellEnd"/>
      <w:r w:rsidRPr="000B5231">
        <w:rPr>
          <w:b/>
          <w:color w:val="FFFFFF"/>
          <w:shd w:val="clear" w:color="auto" w:fill="980000"/>
          <w:lang w:val="es-ES"/>
        </w:rPr>
        <w:t xml:space="preserve"> o un huerto urbano?</w:t>
      </w:r>
      <w:r w:rsidRPr="000B5231">
        <w:rPr>
          <w:b/>
          <w:lang w:val="es-ES"/>
        </w:rPr>
        <w:br/>
      </w:r>
      <w:r w:rsidRPr="000B5231">
        <w:rPr>
          <w:lang w:val="es-ES"/>
        </w:rPr>
        <w:t>Si tiene más decoración que un escaparate de</w:t>
      </w:r>
      <w:r w:rsidR="009A709D">
        <w:rPr>
          <w:lang w:val="es-ES"/>
        </w:rPr>
        <w:t xml:space="preserve"> Navidad</w:t>
      </w:r>
      <w:r w:rsidRPr="000B5231">
        <w:rPr>
          <w:lang w:val="es-ES"/>
        </w:rPr>
        <w:t>, no.</w:t>
      </w:r>
      <w:r w:rsidRPr="000B5231">
        <w:rPr>
          <w:lang w:val="es-ES"/>
        </w:rPr>
        <w:br/>
      </w:r>
      <w:r>
        <w:t>👉</w:t>
      </w:r>
      <w:r w:rsidRPr="000B5231">
        <w:rPr>
          <w:lang w:val="es-ES"/>
        </w:rPr>
        <w:t xml:space="preserve"> </w:t>
      </w:r>
      <w:r w:rsidRPr="000B5231">
        <w:rPr>
          <w:i/>
          <w:lang w:val="es-ES"/>
        </w:rPr>
        <w:t>Twist de limón, gracias. Más que eso: innecesario. Menos: delito.</w:t>
      </w:r>
    </w:p>
    <w:p w14:paraId="3B1B7CD8" w14:textId="6907C57F" w:rsidR="003F0F09" w:rsidRPr="000B5231" w:rsidRDefault="00000000">
      <w:pPr>
        <w:spacing w:before="240" w:after="240"/>
        <w:rPr>
          <w:highlight w:val="white"/>
          <w:lang w:val="es-ES"/>
        </w:rPr>
      </w:pPr>
      <w:r w:rsidRPr="000B5231">
        <w:rPr>
          <w:b/>
          <w:color w:val="FFFFFF"/>
          <w:shd w:val="clear" w:color="auto" w:fill="980000"/>
          <w:lang w:val="es-ES"/>
        </w:rPr>
        <w:t>5. El minuto sagrado existe.</w:t>
      </w:r>
      <w:r w:rsidRPr="000B5231">
        <w:rPr>
          <w:b/>
          <w:lang w:val="es-ES"/>
        </w:rPr>
        <w:br/>
      </w:r>
      <w:r w:rsidRPr="000B5231">
        <w:rPr>
          <w:lang w:val="es-ES"/>
        </w:rPr>
        <w:t xml:space="preserve">Si alguien bebe el </w:t>
      </w:r>
      <w:r w:rsidR="009A709D">
        <w:rPr>
          <w:lang w:val="es-ES"/>
        </w:rPr>
        <w:t xml:space="preserve">Gin &amp; </w:t>
      </w:r>
      <w:proofErr w:type="spellStart"/>
      <w:r w:rsidR="009A709D">
        <w:rPr>
          <w:lang w:val="es-ES"/>
        </w:rPr>
        <w:t>Tonic</w:t>
      </w:r>
      <w:proofErr w:type="spellEnd"/>
      <w:r w:rsidRPr="000B5231">
        <w:rPr>
          <w:lang w:val="es-ES"/>
        </w:rPr>
        <w:t xml:space="preserve"> en cuanto lo terminan de servir… no está mal. Pero si espera un minuto para que se asiente, esa persona merece tu respeto (y otra copa).</w:t>
      </w:r>
    </w:p>
    <w:p w14:paraId="28914CDA" w14:textId="77777777" w:rsidR="003F0F09" w:rsidRPr="000B5231" w:rsidRDefault="00000000">
      <w:pPr>
        <w:pStyle w:val="Ttulo3"/>
        <w:keepNext w:val="0"/>
        <w:keepLines w:val="0"/>
        <w:spacing w:before="200"/>
        <w:jc w:val="both"/>
        <w:rPr>
          <w:b/>
          <w:color w:val="000000"/>
          <w:sz w:val="26"/>
          <w:szCs w:val="26"/>
          <w:highlight w:val="white"/>
          <w:lang w:val="es-ES"/>
        </w:rPr>
      </w:pPr>
      <w:bookmarkStart w:id="3" w:name="_2e6ebmuek83p" w:colFirst="0" w:colLast="0"/>
      <w:bookmarkEnd w:id="3"/>
      <w:r w:rsidRPr="000B5231">
        <w:rPr>
          <w:b/>
          <w:color w:val="000000"/>
          <w:sz w:val="26"/>
          <w:szCs w:val="26"/>
          <w:highlight w:val="white"/>
          <w:lang w:val="es-ES"/>
        </w:rPr>
        <w:t>Gin MG: lo básico bien hecho, desde 1940</w:t>
      </w:r>
    </w:p>
    <w:p w14:paraId="693E0DA0" w14:textId="77777777" w:rsidR="003F0F09" w:rsidRPr="000B5231" w:rsidRDefault="00000000">
      <w:pPr>
        <w:spacing w:before="200" w:after="240"/>
        <w:jc w:val="both"/>
        <w:rPr>
          <w:highlight w:val="white"/>
          <w:lang w:val="es-ES"/>
        </w:rPr>
      </w:pPr>
      <w:r w:rsidRPr="000B5231">
        <w:rPr>
          <w:highlight w:val="white"/>
          <w:lang w:val="es-ES"/>
        </w:rPr>
        <w:t>El secreto no está en el show, sino en el equilibrio. No necesitas saber de mixología para saber si está bien hecho. Solo tienes que probarlo.</w:t>
      </w:r>
    </w:p>
    <w:p w14:paraId="0C9DA971" w14:textId="576EFF3D" w:rsidR="003F0F09" w:rsidRPr="000B5231" w:rsidRDefault="00000000">
      <w:pPr>
        <w:spacing w:before="200" w:after="240"/>
        <w:jc w:val="both"/>
        <w:rPr>
          <w:highlight w:val="white"/>
          <w:lang w:val="es-ES"/>
        </w:rPr>
      </w:pPr>
      <w:r w:rsidRPr="000B5231">
        <w:rPr>
          <w:highlight w:val="white"/>
          <w:lang w:val="es-ES"/>
        </w:rPr>
        <w:t>Y si e</w:t>
      </w:r>
      <w:r w:rsidR="009A709D">
        <w:rPr>
          <w:highlight w:val="white"/>
          <w:lang w:val="es-ES"/>
        </w:rPr>
        <w:t xml:space="preserve">s con </w:t>
      </w:r>
      <w:r w:rsidRPr="000B5231">
        <w:rPr>
          <w:highlight w:val="white"/>
          <w:lang w:val="es-ES"/>
        </w:rPr>
        <w:t>Gin MG… no te va a hacer falta preguntar.</w:t>
      </w:r>
    </w:p>
    <w:p w14:paraId="177A0043" w14:textId="77777777" w:rsidR="003F0F09" w:rsidRPr="000B5231" w:rsidRDefault="003F0F09">
      <w:pPr>
        <w:spacing w:before="200"/>
        <w:jc w:val="both"/>
        <w:rPr>
          <w:b/>
          <w:highlight w:val="white"/>
          <w:lang w:val="es-ES"/>
        </w:rPr>
      </w:pPr>
    </w:p>
    <w:p w14:paraId="3E68C443" w14:textId="77777777" w:rsidR="003F0F09" w:rsidRPr="000B5231" w:rsidRDefault="003F0F09">
      <w:pPr>
        <w:spacing w:line="331" w:lineRule="auto"/>
        <w:jc w:val="center"/>
        <w:rPr>
          <w:color w:val="980000"/>
          <w:lang w:val="es-ES"/>
        </w:rPr>
      </w:pPr>
      <w:hyperlink r:id="rId8">
        <w:r w:rsidRPr="000B5231">
          <w:rPr>
            <w:b/>
            <w:color w:val="980000"/>
            <w:sz w:val="18"/>
            <w:szCs w:val="18"/>
            <w:u w:val="single"/>
            <w:lang w:val="es-ES"/>
          </w:rPr>
          <w:t xml:space="preserve">Descarga las imágenes en alta aquí </w:t>
        </w:r>
      </w:hyperlink>
    </w:p>
    <w:p w14:paraId="543E017A" w14:textId="77777777" w:rsidR="003F0F09" w:rsidRPr="000B5231" w:rsidRDefault="003F0F09">
      <w:pPr>
        <w:spacing w:line="331" w:lineRule="auto"/>
        <w:jc w:val="center"/>
        <w:rPr>
          <w:lang w:val="es-ES"/>
        </w:rPr>
      </w:pPr>
    </w:p>
    <w:p w14:paraId="69CB7591" w14:textId="77777777" w:rsidR="003F0F09" w:rsidRPr="000B5231" w:rsidRDefault="00000000">
      <w:pPr>
        <w:shd w:val="clear" w:color="auto" w:fill="FFFFFF"/>
        <w:spacing w:before="240"/>
        <w:jc w:val="both"/>
        <w:rPr>
          <w:rFonts w:ascii="Oswald" w:eastAsia="Oswald" w:hAnsi="Oswald" w:cs="Oswald"/>
          <w:b/>
          <w:color w:val="222222"/>
          <w:sz w:val="18"/>
          <w:szCs w:val="18"/>
          <w:lang w:val="es-ES"/>
        </w:rPr>
      </w:pPr>
      <w:r w:rsidRPr="000B5231">
        <w:rPr>
          <w:rFonts w:ascii="Oswald" w:eastAsia="Oswald" w:hAnsi="Oswald" w:cs="Oswald"/>
          <w:b/>
          <w:color w:val="222222"/>
          <w:sz w:val="18"/>
          <w:szCs w:val="18"/>
          <w:lang w:val="es-ES"/>
        </w:rPr>
        <w:t>Sobre Gin MG</w:t>
      </w:r>
    </w:p>
    <w:p w14:paraId="3D6A2A1F" w14:textId="4DA8FBE3" w:rsidR="003F0F09" w:rsidRDefault="00000000">
      <w:pPr>
        <w:shd w:val="clear" w:color="auto" w:fill="FFFFFF"/>
        <w:spacing w:before="240"/>
        <w:jc w:val="both"/>
        <w:rPr>
          <w:rFonts w:ascii="Oswald" w:eastAsia="Oswald" w:hAnsi="Oswald" w:cs="Oswald"/>
          <w:color w:val="0563C1"/>
          <w:sz w:val="18"/>
          <w:szCs w:val="18"/>
          <w:u w:val="single"/>
        </w:rPr>
      </w:pPr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Elaborado en Vilanova i la Geltrú desde hace más de siete décadas, Gin MG es la mejor elección para disfrutar del verdadero sabor de un </w:t>
      </w:r>
      <w:r w:rsidR="009A709D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Gin &amp; </w:t>
      </w:r>
      <w:proofErr w:type="spellStart"/>
      <w:r w:rsidR="009A709D">
        <w:rPr>
          <w:rFonts w:ascii="Oswald" w:eastAsia="Oswald" w:hAnsi="Oswald" w:cs="Oswald"/>
          <w:color w:val="3B3838"/>
          <w:sz w:val="18"/>
          <w:szCs w:val="18"/>
          <w:lang w:val="es-ES"/>
        </w:rPr>
        <w:t>Tonic</w:t>
      </w:r>
      <w:proofErr w:type="spellEnd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 en compañía. Este destilado, preparado con productos 100% naturales, es una de las primeras ginebras fabricadas en nuestro país desde mediados del siglo pasado. Creada por Manuel Giró en 1940, Gin MG ha sabido conservar su esencia y comprometerse con la tradición, educando así al consumidor en el “</w:t>
      </w:r>
      <w:proofErr w:type="spellStart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>Perfect</w:t>
      </w:r>
      <w:proofErr w:type="spellEnd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 Serve”: gin + </w:t>
      </w:r>
      <w:proofErr w:type="spellStart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>tonic</w:t>
      </w:r>
      <w:proofErr w:type="spellEnd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 + </w:t>
      </w:r>
      <w:r w:rsidRPr="000B5231">
        <w:rPr>
          <w:rFonts w:ascii="Oswald" w:eastAsia="Oswald" w:hAnsi="Oswald" w:cs="Oswald"/>
          <w:i/>
          <w:color w:val="3B3838"/>
          <w:sz w:val="18"/>
          <w:szCs w:val="18"/>
          <w:lang w:val="es-ES"/>
        </w:rPr>
        <w:t xml:space="preserve">twist </w:t>
      </w:r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de limón + hielo. Su preparación, destilada de manera manual en alambiques de cobre siguiendo el estilo London </w:t>
      </w:r>
      <w:proofErr w:type="spellStart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>Dry</w:t>
      </w:r>
      <w:proofErr w:type="spellEnd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 Gin, está pensada para consumir en bares o en la comodidad de casa, disfrutando de su frescura y sabor sin aditivos </w:t>
      </w:r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lastRenderedPageBreak/>
        <w:t>ni artificios. Gin MG es una marca de corte clásico y de proximidad, con un color limpio, auténtico y transparente.</w:t>
      </w:r>
      <w:hyperlink r:id="rId9">
        <w:r w:rsidR="003F0F09" w:rsidRPr="000B5231">
          <w:rPr>
            <w:rFonts w:ascii="Oswald" w:eastAsia="Oswald" w:hAnsi="Oswald" w:cs="Oswald"/>
            <w:color w:val="3B3838"/>
            <w:sz w:val="18"/>
            <w:szCs w:val="18"/>
            <w:lang w:val="es-ES"/>
          </w:rPr>
          <w:t xml:space="preserve"> </w:t>
        </w:r>
      </w:hyperlink>
      <w:hyperlink r:id="rId10">
        <w:r w:rsidR="003F0F09">
          <w:rPr>
            <w:rFonts w:ascii="Oswald" w:eastAsia="Oswald" w:hAnsi="Oswald" w:cs="Oswald"/>
            <w:color w:val="0563C1"/>
            <w:sz w:val="18"/>
            <w:szCs w:val="18"/>
            <w:u w:val="single"/>
          </w:rPr>
          <w:t>https://ginmg.com/</w:t>
        </w:r>
      </w:hyperlink>
      <w:r>
        <w:rPr>
          <w:rFonts w:ascii="Oswald" w:eastAsia="Oswald" w:hAnsi="Oswald" w:cs="Oswald"/>
          <w:color w:val="222222"/>
          <w:sz w:val="18"/>
          <w:szCs w:val="18"/>
        </w:rPr>
        <w:t xml:space="preserve"> |</w:t>
      </w:r>
      <w:hyperlink r:id="rId11">
        <w:r w:rsidR="003F0F09">
          <w:rPr>
            <w:rFonts w:ascii="Oswald" w:eastAsia="Oswald" w:hAnsi="Oswald" w:cs="Oswald"/>
            <w:color w:val="222222"/>
            <w:sz w:val="18"/>
            <w:szCs w:val="18"/>
          </w:rPr>
          <w:t xml:space="preserve"> </w:t>
        </w:r>
      </w:hyperlink>
      <w:hyperlink r:id="rId12">
        <w:r w:rsidR="003F0F09">
          <w:rPr>
            <w:rFonts w:ascii="Oswald" w:eastAsia="Oswald" w:hAnsi="Oswald" w:cs="Oswald"/>
            <w:color w:val="0563C1"/>
            <w:sz w:val="18"/>
            <w:szCs w:val="18"/>
            <w:u w:val="single"/>
          </w:rPr>
          <w:t>https://www.instagram.com/ginmg_es/?hl=es</w:t>
        </w:r>
      </w:hyperlink>
    </w:p>
    <w:p w14:paraId="2CDEB710" w14:textId="77777777" w:rsidR="003F0F09" w:rsidRPr="000B5231" w:rsidRDefault="00000000">
      <w:pPr>
        <w:shd w:val="clear" w:color="auto" w:fill="FFFFFF"/>
        <w:spacing w:before="240"/>
        <w:jc w:val="both"/>
        <w:rPr>
          <w:rFonts w:ascii="Oswald" w:eastAsia="Oswald" w:hAnsi="Oswald" w:cs="Oswald"/>
          <w:b/>
          <w:color w:val="222222"/>
          <w:sz w:val="18"/>
          <w:szCs w:val="18"/>
          <w:lang w:val="es-ES"/>
        </w:rPr>
      </w:pPr>
      <w:r w:rsidRPr="000B5231">
        <w:rPr>
          <w:rFonts w:ascii="Oswald" w:eastAsia="Oswald" w:hAnsi="Oswald" w:cs="Oswald"/>
          <w:b/>
          <w:color w:val="222222"/>
          <w:sz w:val="18"/>
          <w:szCs w:val="18"/>
          <w:lang w:val="es-ES"/>
        </w:rPr>
        <w:t xml:space="preserve">Sobre </w:t>
      </w:r>
      <w:proofErr w:type="spellStart"/>
      <w:r w:rsidRPr="000B5231">
        <w:rPr>
          <w:rFonts w:ascii="Oswald" w:eastAsia="Oswald" w:hAnsi="Oswald" w:cs="Oswald"/>
          <w:b/>
          <w:color w:val="222222"/>
          <w:sz w:val="18"/>
          <w:szCs w:val="18"/>
          <w:lang w:val="es-ES"/>
        </w:rPr>
        <w:t>Amer</w:t>
      </w:r>
      <w:proofErr w:type="spellEnd"/>
      <w:r w:rsidRPr="000B5231">
        <w:rPr>
          <w:rFonts w:ascii="Oswald" w:eastAsia="Oswald" w:hAnsi="Oswald" w:cs="Oswald"/>
          <w:b/>
          <w:color w:val="222222"/>
          <w:sz w:val="18"/>
          <w:szCs w:val="18"/>
          <w:lang w:val="es-ES"/>
        </w:rPr>
        <w:t xml:space="preserve"> Global </w:t>
      </w:r>
      <w:proofErr w:type="spellStart"/>
      <w:r w:rsidRPr="000B5231">
        <w:rPr>
          <w:rFonts w:ascii="Oswald" w:eastAsia="Oswald" w:hAnsi="Oswald" w:cs="Oswald"/>
          <w:b/>
          <w:color w:val="222222"/>
          <w:sz w:val="18"/>
          <w:szCs w:val="18"/>
          <w:lang w:val="es-ES"/>
        </w:rPr>
        <w:t>Brands</w:t>
      </w:r>
      <w:proofErr w:type="spellEnd"/>
    </w:p>
    <w:p w14:paraId="7721A572" w14:textId="77777777" w:rsidR="003F0F09" w:rsidRDefault="00000000">
      <w:pPr>
        <w:shd w:val="clear" w:color="auto" w:fill="FFFFFF"/>
        <w:spacing w:before="240"/>
        <w:jc w:val="both"/>
        <w:rPr>
          <w:rFonts w:ascii="Oswald" w:eastAsia="Oswald" w:hAnsi="Oswald" w:cs="Oswald"/>
          <w:b/>
          <w:color w:val="3B3838"/>
          <w:sz w:val="18"/>
          <w:szCs w:val="18"/>
        </w:rPr>
      </w:pPr>
      <w:proofErr w:type="spellStart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>Amer</w:t>
      </w:r>
      <w:proofErr w:type="spellEnd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 Global </w:t>
      </w:r>
      <w:proofErr w:type="spellStart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>Brands</w:t>
      </w:r>
      <w:proofErr w:type="spellEnd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 es una empresa familiar con dos generaciones en el equipo directivo y un catálogo de destilados considerado como el más completo y de mayor prestigio en España. Desde 1992, el grupo importa y distribuye a nivel nacional, atendiendo a los mejores clientes de los canales </w:t>
      </w:r>
      <w:proofErr w:type="spellStart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>on</w:t>
      </w:r>
      <w:proofErr w:type="spellEnd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 y off </w:t>
      </w:r>
      <w:proofErr w:type="spellStart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>trade</w:t>
      </w:r>
      <w:proofErr w:type="spellEnd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. </w:t>
      </w:r>
      <w:proofErr w:type="spellStart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>Amer</w:t>
      </w:r>
      <w:proofErr w:type="spellEnd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 Global </w:t>
      </w:r>
      <w:proofErr w:type="spellStart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>Brands</w:t>
      </w:r>
      <w:proofErr w:type="spellEnd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 distribuye en exclusiva marcas como Gin MG, Santísima Trinidad o Le Tribute, y también apuesta por marcas como Cointreau, </w:t>
      </w:r>
      <w:proofErr w:type="spellStart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>The</w:t>
      </w:r>
      <w:proofErr w:type="spellEnd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 </w:t>
      </w:r>
      <w:proofErr w:type="spellStart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>Botanist</w:t>
      </w:r>
      <w:proofErr w:type="spellEnd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, o Rémy Martin, todas ellas pertenecientes al prestigioso grupo francés Rémy-Cointreau. Hoy en día, las marcas del grupo se encuentran presentes en los principales hoteles, restaurantes, bares, coctelerías, tiendas, cash &amp; </w:t>
      </w:r>
      <w:proofErr w:type="spellStart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>carries</w:t>
      </w:r>
      <w:proofErr w:type="spellEnd"/>
      <w:r w:rsidRPr="000B5231">
        <w:rPr>
          <w:rFonts w:ascii="Oswald" w:eastAsia="Oswald" w:hAnsi="Oswald" w:cs="Oswald"/>
          <w:color w:val="3B3838"/>
          <w:sz w:val="18"/>
          <w:szCs w:val="18"/>
          <w:lang w:val="es-ES"/>
        </w:rPr>
        <w:t xml:space="preserve"> y cadenas de distribución de toda España. El grupo trabaja continuamente en la selección de nuevas marcas y realiza exhaustivos análisis del mercado, creando colaboraciones con marcas que buscan una implantación sólida y de continuidad en el mercado español.</w:t>
      </w:r>
      <w:hyperlink r:id="rId13">
        <w:r w:rsidR="003F0F09" w:rsidRPr="000B5231">
          <w:rPr>
            <w:rFonts w:ascii="Oswald" w:eastAsia="Oswald" w:hAnsi="Oswald" w:cs="Oswald"/>
            <w:color w:val="3B3838"/>
            <w:sz w:val="18"/>
            <w:szCs w:val="18"/>
            <w:lang w:val="es-ES"/>
          </w:rPr>
          <w:t xml:space="preserve"> </w:t>
        </w:r>
      </w:hyperlink>
      <w:hyperlink r:id="rId14">
        <w:r w:rsidR="003F0F09">
          <w:rPr>
            <w:rFonts w:ascii="Oswald" w:eastAsia="Oswald" w:hAnsi="Oswald" w:cs="Oswald"/>
            <w:color w:val="0563C1"/>
            <w:sz w:val="18"/>
            <w:szCs w:val="18"/>
            <w:u w:val="single"/>
          </w:rPr>
          <w:t>https://amerglobalbrands.com/es</w:t>
        </w:r>
      </w:hyperlink>
      <w:r>
        <w:rPr>
          <w:rFonts w:ascii="Oswald" w:eastAsia="Oswald" w:hAnsi="Oswald" w:cs="Oswald"/>
          <w:b/>
          <w:color w:val="3B3838"/>
          <w:sz w:val="18"/>
          <w:szCs w:val="18"/>
        </w:rPr>
        <w:t xml:space="preserve"> </w:t>
      </w:r>
    </w:p>
    <w:p w14:paraId="60D4EEF0" w14:textId="77777777" w:rsidR="003F0F09" w:rsidRDefault="00000000">
      <w:pPr>
        <w:shd w:val="clear" w:color="auto" w:fill="FFFFFF"/>
        <w:spacing w:before="240"/>
        <w:jc w:val="both"/>
        <w:rPr>
          <w:rFonts w:ascii="Oswald" w:eastAsia="Oswald" w:hAnsi="Oswald" w:cs="Oswald"/>
          <w:b/>
          <w:color w:val="0563C1"/>
          <w:sz w:val="18"/>
          <w:szCs w:val="18"/>
          <w:u w:val="single"/>
        </w:rPr>
      </w:pPr>
      <w:proofErr w:type="spellStart"/>
      <w:r w:rsidRPr="000B5231">
        <w:rPr>
          <w:rFonts w:ascii="Oswald" w:eastAsia="Oswald" w:hAnsi="Oswald" w:cs="Oswald"/>
          <w:b/>
          <w:color w:val="3B3838"/>
          <w:sz w:val="18"/>
          <w:szCs w:val="18"/>
          <w:lang w:val="es-ES"/>
        </w:rPr>
        <w:t>Amer</w:t>
      </w:r>
      <w:proofErr w:type="spellEnd"/>
      <w:r w:rsidRPr="000B5231">
        <w:rPr>
          <w:rFonts w:ascii="Oswald" w:eastAsia="Oswald" w:hAnsi="Oswald" w:cs="Oswald"/>
          <w:b/>
          <w:color w:val="3B3838"/>
          <w:sz w:val="18"/>
          <w:szCs w:val="18"/>
          <w:lang w:val="es-ES"/>
        </w:rPr>
        <w:t xml:space="preserve"> Global </w:t>
      </w:r>
      <w:proofErr w:type="spellStart"/>
      <w:r w:rsidRPr="000B5231">
        <w:rPr>
          <w:rFonts w:ascii="Oswald" w:eastAsia="Oswald" w:hAnsi="Oswald" w:cs="Oswald"/>
          <w:b/>
          <w:color w:val="3B3838"/>
          <w:sz w:val="18"/>
          <w:szCs w:val="18"/>
          <w:lang w:val="es-ES"/>
        </w:rPr>
        <w:t>Brands</w:t>
      </w:r>
      <w:proofErr w:type="spellEnd"/>
      <w:r w:rsidRPr="000B5231">
        <w:rPr>
          <w:rFonts w:ascii="Oswald" w:eastAsia="Oswald" w:hAnsi="Oswald" w:cs="Oswald"/>
          <w:b/>
          <w:color w:val="3B3838"/>
          <w:sz w:val="18"/>
          <w:szCs w:val="18"/>
          <w:lang w:val="es-ES"/>
        </w:rPr>
        <w:t>, distribuye y desarrolla en exclusiva las marcas de MG Destilerías en España, incluyendo Le Tribute, Gin MG o Santísima Trinidad.</w:t>
      </w:r>
      <w:hyperlink r:id="rId15">
        <w:r w:rsidR="003F0F09" w:rsidRPr="000B5231">
          <w:rPr>
            <w:rFonts w:ascii="Oswald" w:eastAsia="Oswald" w:hAnsi="Oswald" w:cs="Oswald"/>
            <w:b/>
            <w:color w:val="3B3838"/>
            <w:sz w:val="18"/>
            <w:szCs w:val="18"/>
            <w:lang w:val="es-ES"/>
          </w:rPr>
          <w:t xml:space="preserve"> </w:t>
        </w:r>
      </w:hyperlink>
      <w:hyperlink r:id="rId16">
        <w:r w:rsidR="003F0F09">
          <w:rPr>
            <w:rFonts w:ascii="Oswald" w:eastAsia="Oswald" w:hAnsi="Oswald" w:cs="Oswald"/>
            <w:b/>
            <w:color w:val="0563C1"/>
            <w:sz w:val="18"/>
            <w:szCs w:val="18"/>
            <w:u w:val="single"/>
          </w:rPr>
          <w:t>https://amerglobalbrands.com/es</w:t>
        </w:r>
      </w:hyperlink>
    </w:p>
    <w:p w14:paraId="63DF5603" w14:textId="77777777" w:rsidR="003F0F09" w:rsidRDefault="00000000">
      <w:pPr>
        <w:shd w:val="clear" w:color="auto" w:fill="FFFFFF"/>
        <w:spacing w:before="240"/>
        <w:jc w:val="both"/>
        <w:rPr>
          <w:rFonts w:ascii="Oswald" w:eastAsia="Oswald" w:hAnsi="Oswald" w:cs="Oswald"/>
          <w:b/>
          <w:color w:val="0563C1"/>
          <w:sz w:val="18"/>
          <w:szCs w:val="18"/>
          <w:u w:val="single"/>
        </w:rPr>
      </w:pPr>
      <w:r>
        <w:rPr>
          <w:rFonts w:ascii="Oswald" w:eastAsia="Oswald" w:hAnsi="Oswald" w:cs="Oswald"/>
          <w:b/>
          <w:color w:val="0563C1"/>
          <w:sz w:val="18"/>
          <w:szCs w:val="18"/>
          <w:u w:val="single"/>
        </w:rPr>
        <w:t xml:space="preserve"> </w:t>
      </w:r>
    </w:p>
    <w:p w14:paraId="09F38F5A" w14:textId="77777777" w:rsidR="003F0F09" w:rsidRPr="000B5231" w:rsidRDefault="00000000">
      <w:pPr>
        <w:shd w:val="clear" w:color="auto" w:fill="FFFFFF"/>
        <w:spacing w:before="240"/>
        <w:jc w:val="both"/>
        <w:rPr>
          <w:rFonts w:ascii="Oswald" w:eastAsia="Oswald" w:hAnsi="Oswald" w:cs="Oswald"/>
          <w:b/>
          <w:color w:val="3B3838"/>
          <w:sz w:val="18"/>
          <w:szCs w:val="18"/>
          <w:highlight w:val="white"/>
          <w:lang w:val="es-ES"/>
        </w:rPr>
      </w:pPr>
      <w:r w:rsidRPr="000B5231">
        <w:rPr>
          <w:rFonts w:ascii="Oswald" w:eastAsia="Oswald" w:hAnsi="Oswald" w:cs="Oswald"/>
          <w:b/>
          <w:color w:val="3B3838"/>
          <w:sz w:val="18"/>
          <w:szCs w:val="18"/>
          <w:highlight w:val="white"/>
          <w:lang w:val="es-ES"/>
        </w:rPr>
        <w:t>Para más información, puedes contactar con LLYC:</w:t>
      </w:r>
    </w:p>
    <w:p w14:paraId="5FCF3680" w14:textId="77777777" w:rsidR="003F0F09" w:rsidRPr="000B5231" w:rsidRDefault="00000000">
      <w:pPr>
        <w:shd w:val="clear" w:color="auto" w:fill="FFFFFF"/>
        <w:spacing w:before="240"/>
        <w:jc w:val="both"/>
        <w:rPr>
          <w:rFonts w:ascii="Oswald" w:eastAsia="Oswald" w:hAnsi="Oswald" w:cs="Oswald"/>
          <w:b/>
          <w:color w:val="0563C1"/>
          <w:sz w:val="18"/>
          <w:szCs w:val="18"/>
          <w:highlight w:val="white"/>
          <w:u w:val="single"/>
          <w:lang w:val="es-ES"/>
        </w:rPr>
      </w:pPr>
      <w:r w:rsidRPr="000B5231">
        <w:rPr>
          <w:rFonts w:ascii="Oswald" w:eastAsia="Oswald" w:hAnsi="Oswald" w:cs="Oswald"/>
          <w:b/>
          <w:color w:val="3B3838"/>
          <w:sz w:val="18"/>
          <w:szCs w:val="18"/>
          <w:highlight w:val="white"/>
          <w:lang w:val="es-ES"/>
        </w:rPr>
        <w:t>Catalina Agudelo:</w:t>
      </w:r>
      <w:hyperlink r:id="rId17">
        <w:r w:rsidR="003F0F09" w:rsidRPr="000B5231">
          <w:rPr>
            <w:rFonts w:ascii="Oswald" w:eastAsia="Oswald" w:hAnsi="Oswald" w:cs="Oswald"/>
            <w:b/>
            <w:color w:val="3B3838"/>
            <w:sz w:val="18"/>
            <w:szCs w:val="18"/>
            <w:highlight w:val="white"/>
            <w:lang w:val="es-ES"/>
          </w:rPr>
          <w:t xml:space="preserve"> </w:t>
        </w:r>
      </w:hyperlink>
      <w:hyperlink r:id="rId18">
        <w:r w:rsidR="003F0F09" w:rsidRPr="000B5231">
          <w:rPr>
            <w:rFonts w:ascii="Oswald" w:eastAsia="Oswald" w:hAnsi="Oswald" w:cs="Oswald"/>
            <w:b/>
            <w:color w:val="0563C1"/>
            <w:sz w:val="18"/>
            <w:szCs w:val="18"/>
            <w:highlight w:val="white"/>
            <w:u w:val="single"/>
            <w:lang w:val="es-ES"/>
          </w:rPr>
          <w:t>cagudelo@llyc.global</w:t>
        </w:r>
      </w:hyperlink>
    </w:p>
    <w:p w14:paraId="2B6ABF4B" w14:textId="77777777" w:rsidR="003F0F09" w:rsidRPr="000B5231" w:rsidRDefault="00000000">
      <w:pPr>
        <w:shd w:val="clear" w:color="auto" w:fill="FFFFFF"/>
        <w:spacing w:before="240"/>
        <w:jc w:val="both"/>
        <w:rPr>
          <w:rFonts w:ascii="Oswald" w:eastAsia="Oswald" w:hAnsi="Oswald" w:cs="Oswald"/>
          <w:b/>
          <w:color w:val="0563C1"/>
          <w:sz w:val="18"/>
          <w:szCs w:val="18"/>
          <w:lang w:val="es-ES"/>
        </w:rPr>
      </w:pPr>
      <w:r w:rsidRPr="000B5231">
        <w:rPr>
          <w:rFonts w:ascii="Oswald" w:eastAsia="Oswald" w:hAnsi="Oswald" w:cs="Oswald"/>
          <w:b/>
          <w:color w:val="222222"/>
          <w:sz w:val="18"/>
          <w:szCs w:val="18"/>
          <w:lang w:val="es-ES"/>
        </w:rPr>
        <w:t xml:space="preserve">Ana Palá: </w:t>
      </w:r>
      <w:hyperlink r:id="rId19">
        <w:r w:rsidR="003F0F09" w:rsidRPr="000B5231">
          <w:rPr>
            <w:rFonts w:ascii="Oswald" w:eastAsia="Oswald" w:hAnsi="Oswald" w:cs="Oswald"/>
            <w:b/>
            <w:color w:val="1155CC"/>
            <w:sz w:val="18"/>
            <w:szCs w:val="18"/>
            <w:u w:val="single"/>
            <w:lang w:val="es-ES"/>
          </w:rPr>
          <w:t>apala@llyc.global</w:t>
        </w:r>
      </w:hyperlink>
      <w:r w:rsidRPr="000B5231">
        <w:rPr>
          <w:rFonts w:ascii="Oswald" w:eastAsia="Oswald" w:hAnsi="Oswald" w:cs="Oswald"/>
          <w:b/>
          <w:color w:val="0563C1"/>
          <w:sz w:val="18"/>
          <w:szCs w:val="18"/>
          <w:lang w:val="es-ES"/>
        </w:rPr>
        <w:t xml:space="preserve"> </w:t>
      </w:r>
    </w:p>
    <w:p w14:paraId="39395E36" w14:textId="77777777" w:rsidR="003F0F09" w:rsidRPr="000B5231" w:rsidRDefault="00000000">
      <w:pPr>
        <w:shd w:val="clear" w:color="auto" w:fill="FFFFFF"/>
        <w:spacing w:before="240"/>
        <w:jc w:val="both"/>
        <w:rPr>
          <w:rFonts w:ascii="Oswald" w:eastAsia="Oswald" w:hAnsi="Oswald" w:cs="Oswald"/>
          <w:b/>
          <w:color w:val="0563C1"/>
          <w:sz w:val="18"/>
          <w:szCs w:val="18"/>
          <w:lang w:val="es-ES"/>
        </w:rPr>
      </w:pPr>
      <w:r w:rsidRPr="000B5231">
        <w:rPr>
          <w:rFonts w:ascii="Oswald" w:eastAsia="Oswald" w:hAnsi="Oswald" w:cs="Oswald"/>
          <w:b/>
          <w:color w:val="222222"/>
          <w:sz w:val="18"/>
          <w:szCs w:val="18"/>
          <w:lang w:val="es-ES"/>
        </w:rPr>
        <w:t>Marta Burriel:</w:t>
      </w:r>
      <w:r w:rsidRPr="000B5231">
        <w:rPr>
          <w:rFonts w:ascii="Oswald" w:eastAsia="Oswald" w:hAnsi="Oswald" w:cs="Oswald"/>
          <w:b/>
          <w:color w:val="0563C1"/>
          <w:sz w:val="18"/>
          <w:szCs w:val="18"/>
          <w:lang w:val="es-ES"/>
        </w:rPr>
        <w:t xml:space="preserve"> </w:t>
      </w:r>
      <w:hyperlink r:id="rId20">
        <w:r w:rsidR="003F0F09" w:rsidRPr="000B5231">
          <w:rPr>
            <w:rFonts w:ascii="Oswald" w:eastAsia="Oswald" w:hAnsi="Oswald" w:cs="Oswald"/>
            <w:b/>
            <w:color w:val="1155CC"/>
            <w:sz w:val="18"/>
            <w:szCs w:val="18"/>
            <w:u w:val="single"/>
            <w:lang w:val="es-ES"/>
          </w:rPr>
          <w:t>marta.burriel@llyc.global</w:t>
        </w:r>
      </w:hyperlink>
      <w:r w:rsidRPr="000B5231">
        <w:rPr>
          <w:rFonts w:ascii="Oswald" w:eastAsia="Oswald" w:hAnsi="Oswald" w:cs="Oswald"/>
          <w:b/>
          <w:color w:val="0563C1"/>
          <w:sz w:val="18"/>
          <w:szCs w:val="18"/>
          <w:lang w:val="es-ES"/>
        </w:rPr>
        <w:t xml:space="preserve"> </w:t>
      </w:r>
    </w:p>
    <w:p w14:paraId="68E01FC5" w14:textId="77777777" w:rsidR="003F0F09" w:rsidRPr="000B5231" w:rsidRDefault="00000000">
      <w:pPr>
        <w:shd w:val="clear" w:color="auto" w:fill="FFFFFF"/>
        <w:spacing w:before="240"/>
        <w:jc w:val="both"/>
        <w:rPr>
          <w:b/>
          <w:highlight w:val="white"/>
          <w:lang w:val="es-ES"/>
        </w:rPr>
      </w:pPr>
      <w:r w:rsidRPr="000B5231">
        <w:rPr>
          <w:rFonts w:ascii="Oswald" w:eastAsia="Oswald" w:hAnsi="Oswald" w:cs="Oswald"/>
          <w:b/>
          <w:color w:val="434343"/>
          <w:sz w:val="18"/>
          <w:szCs w:val="18"/>
          <w:lang w:val="es-ES"/>
        </w:rPr>
        <w:t>Alejandra Enríquez:</w:t>
      </w:r>
      <w:r w:rsidRPr="000B5231">
        <w:rPr>
          <w:rFonts w:ascii="Oswald" w:eastAsia="Oswald" w:hAnsi="Oswald" w:cs="Oswald"/>
          <w:b/>
          <w:color w:val="0563C1"/>
          <w:sz w:val="18"/>
          <w:szCs w:val="18"/>
          <w:lang w:val="es-ES"/>
        </w:rPr>
        <w:t xml:space="preserve"> </w:t>
      </w:r>
      <w:hyperlink r:id="rId21">
        <w:r w:rsidR="003F0F09" w:rsidRPr="000B5231">
          <w:rPr>
            <w:rFonts w:ascii="Oswald" w:eastAsia="Oswald" w:hAnsi="Oswald" w:cs="Oswald"/>
            <w:b/>
            <w:color w:val="1155CC"/>
            <w:sz w:val="18"/>
            <w:szCs w:val="18"/>
            <w:u w:val="single"/>
            <w:lang w:val="es-ES"/>
          </w:rPr>
          <w:t>alejandra.enriquez@llyc.global</w:t>
        </w:r>
      </w:hyperlink>
      <w:r w:rsidRPr="000B5231">
        <w:rPr>
          <w:rFonts w:ascii="Oswald" w:eastAsia="Oswald" w:hAnsi="Oswald" w:cs="Oswald"/>
          <w:b/>
          <w:color w:val="0563C1"/>
          <w:sz w:val="18"/>
          <w:szCs w:val="18"/>
          <w:lang w:val="es-ES"/>
        </w:rPr>
        <w:t xml:space="preserve"> </w:t>
      </w:r>
    </w:p>
    <w:sectPr w:rsidR="003F0F09" w:rsidRPr="000B5231">
      <w:headerReference w:type="defaul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D5301" w14:textId="77777777" w:rsidR="00A704E1" w:rsidRDefault="00A704E1">
      <w:pPr>
        <w:spacing w:line="240" w:lineRule="auto"/>
      </w:pPr>
      <w:r>
        <w:separator/>
      </w:r>
    </w:p>
  </w:endnote>
  <w:endnote w:type="continuationSeparator" w:id="0">
    <w:p w14:paraId="16326E6B" w14:textId="77777777" w:rsidR="00A704E1" w:rsidRDefault="00A704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82592B-2A56-4B14-A992-E6AD863262EA}"/>
    <w:embedBold r:id="rId2" w:fontKey="{6D3253FE-E12D-4D82-95D0-AC375245FB35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345AA6B2-D041-478E-8B79-BA2100E4B419}"/>
    <w:embedBold r:id="rId4" w:fontKey="{57FC16C4-1F18-4F59-8779-641B84D64ECC}"/>
    <w:embedItalic r:id="rId5" w:fontKey="{F01DCD66-C6E1-4B66-B319-5627648A1F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522A3A-DFBC-4696-A975-1C06D6E5EC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7DEAD" w14:textId="77777777" w:rsidR="00A704E1" w:rsidRDefault="00A704E1">
      <w:pPr>
        <w:spacing w:line="240" w:lineRule="auto"/>
      </w:pPr>
      <w:r>
        <w:separator/>
      </w:r>
    </w:p>
  </w:footnote>
  <w:footnote w:type="continuationSeparator" w:id="0">
    <w:p w14:paraId="025DC9EB" w14:textId="77777777" w:rsidR="00A704E1" w:rsidRDefault="00A704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66493" w14:textId="77777777" w:rsidR="003F0F09" w:rsidRDefault="00000000">
    <w:pPr>
      <w:jc w:val="center"/>
    </w:pPr>
    <w:r>
      <w:rPr>
        <w:noProof/>
      </w:rPr>
      <w:drawing>
        <wp:inline distT="114300" distB="114300" distL="114300" distR="114300" wp14:anchorId="5774665E" wp14:editId="2787F9DE">
          <wp:extent cx="1209675" cy="722942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3655"/>
                  <a:stretch>
                    <a:fillRect/>
                  </a:stretch>
                </pic:blipFill>
                <pic:spPr>
                  <a:xfrm>
                    <a:off x="0" y="0"/>
                    <a:ext cx="1209675" cy="7229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F09"/>
    <w:rsid w:val="000B5231"/>
    <w:rsid w:val="00290DEA"/>
    <w:rsid w:val="003F0F09"/>
    <w:rsid w:val="008F5521"/>
    <w:rsid w:val="009A709D"/>
    <w:rsid w:val="00A704E1"/>
    <w:rsid w:val="00CB40A4"/>
    <w:rsid w:val="00E3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0189"/>
  <w15:docId w15:val="{77297BD0-55E4-47F7-9442-06103D56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0B52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B523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B523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B52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B52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jlRuU6VTsx1xFfsahCRmh2CvReo6s9LC?usp=sharing" TargetMode="External"/><Relationship Id="rId13" Type="http://schemas.openxmlformats.org/officeDocument/2006/relationships/hyperlink" Target="https://amerglobalbrands.com/es" TargetMode="External"/><Relationship Id="rId18" Type="http://schemas.openxmlformats.org/officeDocument/2006/relationships/hyperlink" Target="mailto:cagudelo@llyc.global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lejandra.enriquez@llyc.globa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instagram.com/ginmg_es/?hl=es" TargetMode="External"/><Relationship Id="rId17" Type="http://schemas.openxmlformats.org/officeDocument/2006/relationships/hyperlink" Target="http://cagudelo@llyc.globa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merglobalbrands.com/es" TargetMode="External"/><Relationship Id="rId20" Type="http://schemas.openxmlformats.org/officeDocument/2006/relationships/hyperlink" Target="mailto:marta.burriel@llyc.globa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inmg_es/?hl=es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amerglobalbrands.com/e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ginmg.com/" TargetMode="External"/><Relationship Id="rId19" Type="http://schemas.openxmlformats.org/officeDocument/2006/relationships/hyperlink" Target="mailto:apala@llyc.glob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inmg.com/" TargetMode="External"/><Relationship Id="rId14" Type="http://schemas.openxmlformats.org/officeDocument/2006/relationships/hyperlink" Target="https://amerglobalbrands.com/es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7D789-D372-4F8B-A6CC-CC7D11CD2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812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 Patrone</dc:creator>
  <cp:lastModifiedBy>Ana Palá</cp:lastModifiedBy>
  <cp:revision>3</cp:revision>
  <dcterms:created xsi:type="dcterms:W3CDTF">2025-07-25T11:41:00Z</dcterms:created>
  <dcterms:modified xsi:type="dcterms:W3CDTF">2025-07-25T13:05:00Z</dcterms:modified>
</cp:coreProperties>
</file>